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D4C3C" w14:textId="77777777" w:rsidR="00B26A80" w:rsidRDefault="00B26A80">
      <w:pPr>
        <w:pStyle w:val="newncpi0"/>
        <w:jc w:val="center"/>
      </w:pPr>
      <w:r>
        <w:rPr>
          <w:rStyle w:val="name"/>
        </w:rPr>
        <w:t>РЕШЕНИЕ </w:t>
      </w:r>
      <w:r>
        <w:rPr>
          <w:rStyle w:val="promulgator"/>
        </w:rPr>
        <w:t>ГРОДНЕНСКОГО ОБЛАСТНОГО ИСПОЛНИТЕЛЬНОГО КОМИТЕТА</w:t>
      </w:r>
    </w:p>
    <w:p w14:paraId="00B258BE" w14:textId="77777777" w:rsidR="00B26A80" w:rsidRDefault="00B26A80">
      <w:pPr>
        <w:pStyle w:val="newncpi"/>
        <w:ind w:firstLine="0"/>
        <w:jc w:val="center"/>
      </w:pPr>
      <w:r>
        <w:rPr>
          <w:rStyle w:val="datepr"/>
        </w:rPr>
        <w:t>24 июня 2022 г.</w:t>
      </w:r>
      <w:r>
        <w:rPr>
          <w:rStyle w:val="number"/>
        </w:rPr>
        <w:t xml:space="preserve"> № 316</w:t>
      </w:r>
    </w:p>
    <w:p w14:paraId="55031450" w14:textId="77777777" w:rsidR="00B26A80" w:rsidRDefault="00B26A80">
      <w:pPr>
        <w:pStyle w:val="titlencpi"/>
      </w:pPr>
      <w:r>
        <w:t>О перечне рыболовных угодий</w:t>
      </w:r>
    </w:p>
    <w:p w14:paraId="722F301B" w14:textId="77777777" w:rsidR="00B26A80" w:rsidRDefault="00B26A80">
      <w:pPr>
        <w:pStyle w:val="changei"/>
      </w:pPr>
      <w:r>
        <w:t>Изменения и дополнения:</w:t>
      </w:r>
    </w:p>
    <w:p w14:paraId="17556875" w14:textId="77777777" w:rsidR="00B26A80" w:rsidRDefault="00B26A80">
      <w:pPr>
        <w:pStyle w:val="changeadd"/>
      </w:pPr>
      <w:r>
        <w:t>Решение Гродненского областного исполнительного комитета от 12 апреля 2023 г. № 174 (Национальный правовой Интернет-портал Республики Беларусь, 22.04.2023, 9/123137) &lt;R923r0123137&gt;</w:t>
      </w:r>
    </w:p>
    <w:p w14:paraId="429512AA" w14:textId="77777777" w:rsidR="00B26A80" w:rsidRDefault="00B26A80">
      <w:pPr>
        <w:pStyle w:val="newncpi"/>
      </w:pPr>
      <w:r>
        <w:t> </w:t>
      </w:r>
    </w:p>
    <w:p w14:paraId="6BF9EC81" w14:textId="77777777" w:rsidR="00B26A80" w:rsidRDefault="00B26A80">
      <w:pPr>
        <w:pStyle w:val="preamble"/>
      </w:pPr>
      <w:r>
        <w:t>На основании части первой пункта 20 Правил любительского рыболовства, утвержденных Указом Президента Республики Беларусь от 21 июля 2021 г. № 284, Гродненский областной исполнительный комитет РЕШИЛ:</w:t>
      </w:r>
    </w:p>
    <w:p w14:paraId="6DF30E84" w14:textId="77777777" w:rsidR="00B26A80" w:rsidRDefault="00B26A80">
      <w:pPr>
        <w:pStyle w:val="point"/>
      </w:pPr>
      <w:r>
        <w:t>1. Определить перечень рыболовных угодий для осуществления подводной охоты, лова рыбы на дорожку с судов с двигателями в светлое время суток согласно приложению.</w:t>
      </w:r>
    </w:p>
    <w:p w14:paraId="2080CF52" w14:textId="77777777" w:rsidR="00B26A80" w:rsidRDefault="00B26A80">
      <w:pPr>
        <w:pStyle w:val="point"/>
      </w:pPr>
      <w:r>
        <w:t xml:space="preserve">2. Настоящее решение обнародовать (опубликовать) в газете «Гродзенская </w:t>
      </w:r>
      <w:proofErr w:type="spellStart"/>
      <w:r>
        <w:t>праўда</w:t>
      </w:r>
      <w:proofErr w:type="spellEnd"/>
      <w:r>
        <w:t>».</w:t>
      </w:r>
    </w:p>
    <w:p w14:paraId="089E4FE3" w14:textId="77777777" w:rsidR="00B26A80" w:rsidRDefault="00B26A80">
      <w:pPr>
        <w:pStyle w:val="point"/>
      </w:pPr>
      <w:r>
        <w:t>3. Настоящее решение вступает в силу с 29 июля 2022 г.</w:t>
      </w:r>
    </w:p>
    <w:p w14:paraId="3C6B7BCD" w14:textId="77777777" w:rsidR="00B26A80" w:rsidRDefault="00B26A80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B26A80" w14:paraId="468817EF" w14:textId="77777777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2793421" w14:textId="77777777" w:rsidR="00B26A80" w:rsidRDefault="00B26A80">
            <w:pPr>
              <w:pStyle w:val="newncpi0"/>
              <w:jc w:val="left"/>
            </w:pPr>
            <w:r>
              <w:rPr>
                <w:rStyle w:val="post"/>
              </w:rPr>
              <w:t>Председатель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ED1827E" w14:textId="77777777" w:rsidR="00B26A80" w:rsidRDefault="00B26A80">
            <w:pPr>
              <w:pStyle w:val="newncpi0"/>
              <w:jc w:val="right"/>
            </w:pPr>
            <w:proofErr w:type="spellStart"/>
            <w:r>
              <w:rPr>
                <w:rStyle w:val="pers"/>
              </w:rPr>
              <w:t>В.С.Караник</w:t>
            </w:r>
            <w:proofErr w:type="spellEnd"/>
          </w:p>
        </w:tc>
      </w:tr>
      <w:tr w:rsidR="00B26A80" w14:paraId="6017291E" w14:textId="77777777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E0AF57A" w14:textId="77777777" w:rsidR="00B26A80" w:rsidRDefault="00B26A80">
            <w:pPr>
              <w:pStyle w:val="newncpi0"/>
              <w:jc w:val="left"/>
            </w:pPr>
            <w:r>
              <w:t> 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578385D" w14:textId="77777777" w:rsidR="00B26A80" w:rsidRDefault="00B26A80">
            <w:pPr>
              <w:pStyle w:val="newncpi0"/>
              <w:jc w:val="right"/>
            </w:pPr>
            <w:r>
              <w:t> </w:t>
            </w:r>
          </w:p>
        </w:tc>
      </w:tr>
      <w:tr w:rsidR="00B26A80" w14:paraId="49953814" w14:textId="77777777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3913BDD" w14:textId="77777777" w:rsidR="00B26A80" w:rsidRDefault="00B26A80">
            <w:pPr>
              <w:pStyle w:val="newncpi0"/>
              <w:jc w:val="left"/>
            </w:pPr>
            <w:r>
              <w:rPr>
                <w:rStyle w:val="post"/>
              </w:rPr>
              <w:t>Управляющий делами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5B27091" w14:textId="77777777" w:rsidR="00B26A80" w:rsidRDefault="00B26A80">
            <w:pPr>
              <w:pStyle w:val="newncpi0"/>
              <w:jc w:val="right"/>
            </w:pPr>
            <w:proofErr w:type="spellStart"/>
            <w:r>
              <w:rPr>
                <w:rStyle w:val="pers"/>
              </w:rPr>
              <w:t>И.И.Курман</w:t>
            </w:r>
            <w:proofErr w:type="spellEnd"/>
          </w:p>
        </w:tc>
      </w:tr>
    </w:tbl>
    <w:p w14:paraId="7C952317" w14:textId="77777777" w:rsidR="00B26A80" w:rsidRDefault="00B26A80">
      <w:pPr>
        <w:pStyle w:val="newncpi0"/>
      </w:pPr>
      <w:r>
        <w:t> </w:t>
      </w:r>
    </w:p>
    <w:p w14:paraId="007022AB" w14:textId="77777777" w:rsidR="00B26A80" w:rsidRDefault="00B26A80">
      <w:pPr>
        <w:pStyle w:val="agree"/>
      </w:pPr>
      <w:r>
        <w:t>СОГЛАСОВАНО</w:t>
      </w:r>
    </w:p>
    <w:p w14:paraId="68EEB097" w14:textId="77777777" w:rsidR="00B26A80" w:rsidRDefault="00B26A80">
      <w:pPr>
        <w:pStyle w:val="agree"/>
      </w:pPr>
      <w:r>
        <w:t>Национальная академия наук</w:t>
      </w:r>
      <w:r>
        <w:br/>
        <w:t>Беларуси</w:t>
      </w:r>
    </w:p>
    <w:p w14:paraId="27F99315" w14:textId="77777777" w:rsidR="00B26A80" w:rsidRDefault="00B26A80">
      <w:pPr>
        <w:pStyle w:val="agree"/>
      </w:pPr>
      <w:r>
        <w:t> </w:t>
      </w:r>
    </w:p>
    <w:p w14:paraId="2C8C6618" w14:textId="77777777" w:rsidR="00B26A80" w:rsidRDefault="00B26A80">
      <w:pPr>
        <w:pStyle w:val="agree"/>
      </w:pPr>
      <w:r>
        <w:t>Гродненский областной комитет</w:t>
      </w:r>
      <w:r>
        <w:br/>
        <w:t>природных ресурсов и охраны</w:t>
      </w:r>
      <w:r>
        <w:br/>
        <w:t>окружающей среды</w:t>
      </w:r>
    </w:p>
    <w:p w14:paraId="21357BEA" w14:textId="77777777" w:rsidR="00B26A80" w:rsidRDefault="00B26A80">
      <w:pPr>
        <w:pStyle w:val="agree"/>
      </w:pPr>
      <w:r>
        <w:t> </w:t>
      </w:r>
    </w:p>
    <w:p w14:paraId="1BDF87A4" w14:textId="77777777" w:rsidR="00B26A80" w:rsidRDefault="00B26A80">
      <w:pPr>
        <w:pStyle w:val="agree"/>
      </w:pPr>
      <w:r>
        <w:t>Государственная инспекция охраны</w:t>
      </w:r>
      <w:r>
        <w:br/>
        <w:t xml:space="preserve">животного и растительного мира </w:t>
      </w:r>
      <w:r>
        <w:br/>
        <w:t>при Президенте Республики Беларусь</w:t>
      </w:r>
    </w:p>
    <w:p w14:paraId="69636AEE" w14:textId="77777777" w:rsidR="00B26A80" w:rsidRDefault="00B26A80">
      <w:pPr>
        <w:rPr>
          <w:rFonts w:eastAsia="Times New Roman"/>
        </w:rPr>
        <w:sectPr w:rsidR="00B26A80" w:rsidSect="00B26A80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133" w:bottom="1134" w:left="1416" w:header="280" w:footer="180" w:gutter="0"/>
          <w:cols w:space="708"/>
          <w:titlePg/>
          <w:docGrid w:linePitch="360"/>
        </w:sectPr>
      </w:pPr>
    </w:p>
    <w:p w14:paraId="260A09D3" w14:textId="77777777" w:rsidR="00B26A80" w:rsidRDefault="00B26A80">
      <w:pPr>
        <w:pStyle w:val="newncpi"/>
      </w:pPr>
      <w: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44"/>
        <w:gridCol w:w="4665"/>
      </w:tblGrid>
      <w:tr w:rsidR="00B26A80" w14:paraId="16B3F8E8" w14:textId="77777777"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27A390" w14:textId="77777777" w:rsidR="00B26A80" w:rsidRDefault="00B26A80">
            <w:pPr>
              <w:pStyle w:val="newncpi"/>
            </w:pPr>
            <w: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BAC932" w14:textId="77777777" w:rsidR="00B26A80" w:rsidRDefault="00B26A80">
            <w:pPr>
              <w:pStyle w:val="append1"/>
            </w:pPr>
            <w:r>
              <w:t>Приложение</w:t>
            </w:r>
          </w:p>
          <w:p w14:paraId="51C53CA2" w14:textId="77777777" w:rsidR="00B26A80" w:rsidRDefault="00B26A80">
            <w:pPr>
              <w:pStyle w:val="append"/>
            </w:pPr>
            <w:r>
              <w:t>к решению</w:t>
            </w:r>
            <w:r>
              <w:br/>
              <w:t>Гродненского областного</w:t>
            </w:r>
            <w:r>
              <w:br/>
              <w:t xml:space="preserve">исполнительного комитета </w:t>
            </w:r>
            <w:r>
              <w:br/>
              <w:t>24.06.2022 № 316</w:t>
            </w:r>
            <w:r>
              <w:br/>
              <w:t>(в редакции решения</w:t>
            </w:r>
            <w:r>
              <w:br/>
              <w:t>Гродненского областного</w:t>
            </w:r>
            <w:r>
              <w:br/>
              <w:t>исполнительного комитета</w:t>
            </w:r>
            <w:r>
              <w:br/>
              <w:t xml:space="preserve">12.04.2023 № 174) </w:t>
            </w:r>
          </w:p>
        </w:tc>
      </w:tr>
    </w:tbl>
    <w:p w14:paraId="11609EE5" w14:textId="77777777" w:rsidR="00B26A80" w:rsidRDefault="00B26A80">
      <w:pPr>
        <w:pStyle w:val="titlep"/>
        <w:jc w:val="left"/>
      </w:pPr>
      <w:r>
        <w:t>ПЕРЕЧЕНЬ</w:t>
      </w:r>
      <w:r>
        <w:br/>
        <w:t>рыболовных угодий для осуществления подводной охоты, лова рыбы на дорожку с судов с двигателями в светлое время суток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3541"/>
        <w:gridCol w:w="9635"/>
        <w:gridCol w:w="3023"/>
      </w:tblGrid>
      <w:tr w:rsidR="00B26A80" w14:paraId="6E2AAA9E" w14:textId="77777777">
        <w:trPr>
          <w:trHeight w:val="240"/>
        </w:trPr>
        <w:tc>
          <w:tcPr>
            <w:tcW w:w="109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2BC7D06" w14:textId="77777777" w:rsidR="00B26A80" w:rsidRDefault="00B26A80">
            <w:pPr>
              <w:pStyle w:val="table10"/>
              <w:jc w:val="center"/>
            </w:pPr>
            <w:r>
              <w:t>Наименование, типы рыболовных угодий</w:t>
            </w:r>
          </w:p>
        </w:tc>
        <w:tc>
          <w:tcPr>
            <w:tcW w:w="29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415341B" w14:textId="77777777" w:rsidR="00B26A80" w:rsidRDefault="00B26A80">
            <w:pPr>
              <w:pStyle w:val="table10"/>
              <w:jc w:val="center"/>
            </w:pPr>
            <w:r>
              <w:t>Место расположения рыболовных угодий</w:t>
            </w:r>
          </w:p>
        </w:tc>
        <w:tc>
          <w:tcPr>
            <w:tcW w:w="933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C7CE359" w14:textId="77777777" w:rsidR="00B26A80" w:rsidRDefault="00B26A80">
            <w:pPr>
              <w:pStyle w:val="table10"/>
              <w:jc w:val="center"/>
            </w:pPr>
            <w:r>
              <w:t>Способ осуществления любительского рыболовства</w:t>
            </w:r>
          </w:p>
        </w:tc>
      </w:tr>
      <w:tr w:rsidR="00B26A80" w14:paraId="06D31078" w14:textId="77777777">
        <w:trPr>
          <w:trHeight w:val="240"/>
        </w:trPr>
        <w:tc>
          <w:tcPr>
            <w:tcW w:w="1093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E04EB4" w14:textId="77777777" w:rsidR="00B26A80" w:rsidRDefault="00B26A80">
            <w:pPr>
              <w:pStyle w:val="table10"/>
            </w:pPr>
            <w:r>
              <w:t>1. Река Неман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385164" w14:textId="77777777" w:rsidR="00B26A80" w:rsidRDefault="00B26A80">
            <w:pPr>
              <w:pStyle w:val="table10"/>
            </w:pPr>
            <w:r>
              <w:t xml:space="preserve">на территории Новогрудского района от деревни (далее – дер.) </w:t>
            </w:r>
            <w:proofErr w:type="spellStart"/>
            <w:r>
              <w:t>Понемунь</w:t>
            </w:r>
            <w:proofErr w:type="spellEnd"/>
            <w:r>
              <w:t xml:space="preserve"> до дер. </w:t>
            </w:r>
            <w:proofErr w:type="spellStart"/>
            <w:r>
              <w:t>Куписка</w:t>
            </w:r>
            <w:proofErr w:type="spellEnd"/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9748DD" w14:textId="77777777" w:rsidR="00B26A80" w:rsidRDefault="00B26A80">
            <w:pPr>
              <w:pStyle w:val="table10"/>
            </w:pPr>
            <w:r>
              <w:t>подводная охота</w:t>
            </w:r>
          </w:p>
        </w:tc>
      </w:tr>
      <w:tr w:rsidR="00B26A80" w14:paraId="4F4E94B4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B7853" w14:textId="77777777" w:rsidR="00B26A80" w:rsidRDefault="00B26A8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B3F2DA" w14:textId="77777777" w:rsidR="00B26A80" w:rsidRDefault="00B26A80">
            <w:pPr>
              <w:pStyle w:val="table10"/>
            </w:pPr>
            <w:r>
              <w:t>на территории Новогрудского и Ивьевского районов от дер. </w:t>
            </w:r>
            <w:proofErr w:type="spellStart"/>
            <w:r>
              <w:t>Миколаева</w:t>
            </w:r>
            <w:proofErr w:type="spellEnd"/>
            <w:r>
              <w:t xml:space="preserve"> Ивьевского района до дер. Морино Ивьевского района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7861D9" w14:textId="77777777" w:rsidR="00B26A80" w:rsidRDefault="00B26A80">
            <w:pPr>
              <w:pStyle w:val="table10"/>
            </w:pPr>
            <w:r>
              <w:t>подводная охота</w:t>
            </w:r>
          </w:p>
        </w:tc>
      </w:tr>
      <w:tr w:rsidR="00B26A80" w14:paraId="03355CCF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B9330" w14:textId="77777777" w:rsidR="00B26A80" w:rsidRDefault="00B26A8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3A4B18" w14:textId="77777777" w:rsidR="00B26A80" w:rsidRDefault="00B26A80">
            <w:pPr>
              <w:pStyle w:val="table10"/>
            </w:pPr>
            <w:r>
              <w:t>на территории Новогрудского, Лидского, Дятловского, Щучинского и Мостовского районов от административной границы между Лидским и Ивьевским районами до моста около дер. </w:t>
            </w:r>
            <w:proofErr w:type="spellStart"/>
            <w:r>
              <w:t>Орля</w:t>
            </w:r>
            <w:proofErr w:type="spellEnd"/>
            <w:r>
              <w:t xml:space="preserve"> Щучинского района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5F8319" w14:textId="77777777" w:rsidR="00B26A80" w:rsidRDefault="00B26A80">
            <w:pPr>
              <w:pStyle w:val="table10"/>
            </w:pPr>
            <w:r>
              <w:t>подводная охота</w:t>
            </w:r>
          </w:p>
        </w:tc>
      </w:tr>
      <w:tr w:rsidR="00B26A80" w14:paraId="44EB691A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61517" w14:textId="77777777" w:rsidR="00B26A80" w:rsidRDefault="00B26A8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D3ED6D" w14:textId="77777777" w:rsidR="00B26A80" w:rsidRDefault="00B26A80">
            <w:pPr>
              <w:pStyle w:val="table10"/>
            </w:pPr>
            <w:r>
              <w:t xml:space="preserve">на территории Мостовского и Щучинского районов от места впадения реки </w:t>
            </w:r>
            <w:proofErr w:type="spellStart"/>
            <w:r>
              <w:t>Щара</w:t>
            </w:r>
            <w:proofErr w:type="spellEnd"/>
            <w:r>
              <w:t xml:space="preserve"> до дер. </w:t>
            </w:r>
            <w:proofErr w:type="spellStart"/>
            <w:r>
              <w:t>Щечицы</w:t>
            </w:r>
            <w:proofErr w:type="spellEnd"/>
            <w:r>
              <w:t xml:space="preserve"> </w:t>
            </w:r>
            <w:proofErr w:type="spellStart"/>
            <w:r>
              <w:t>Лунненского</w:t>
            </w:r>
            <w:proofErr w:type="spellEnd"/>
            <w:r>
              <w:t xml:space="preserve"> сельсовета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481F74" w14:textId="77777777" w:rsidR="00B26A80" w:rsidRDefault="00B26A80">
            <w:pPr>
              <w:pStyle w:val="table10"/>
            </w:pPr>
            <w:r>
              <w:t>подводная охота</w:t>
            </w:r>
          </w:p>
        </w:tc>
      </w:tr>
      <w:tr w:rsidR="00B26A80" w14:paraId="6E9C7D1E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BF1A0" w14:textId="77777777" w:rsidR="00B26A80" w:rsidRDefault="00B26A8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E13F2C" w14:textId="77777777" w:rsidR="00B26A80" w:rsidRDefault="00B26A80">
            <w:pPr>
              <w:pStyle w:val="table10"/>
            </w:pPr>
            <w:r>
              <w:t>на территории Мостовского района от дер. </w:t>
            </w:r>
            <w:proofErr w:type="spellStart"/>
            <w:r>
              <w:t>Подбораны</w:t>
            </w:r>
            <w:proofErr w:type="spellEnd"/>
            <w:r>
              <w:t xml:space="preserve"> </w:t>
            </w:r>
            <w:proofErr w:type="spellStart"/>
            <w:r>
              <w:t>Лунненского</w:t>
            </w:r>
            <w:proofErr w:type="spellEnd"/>
            <w:r>
              <w:t xml:space="preserve"> сельсовета до дер. </w:t>
            </w:r>
            <w:proofErr w:type="spellStart"/>
            <w:r>
              <w:t>Понижаны</w:t>
            </w:r>
            <w:proofErr w:type="spellEnd"/>
            <w:r>
              <w:t xml:space="preserve"> </w:t>
            </w:r>
            <w:proofErr w:type="spellStart"/>
            <w:r>
              <w:t>Лунненского</w:t>
            </w:r>
            <w:proofErr w:type="spellEnd"/>
            <w:r>
              <w:t xml:space="preserve"> сельсовета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414FBB" w14:textId="77777777" w:rsidR="00B26A80" w:rsidRDefault="00B26A80">
            <w:pPr>
              <w:pStyle w:val="table10"/>
            </w:pPr>
            <w:r>
              <w:t>подводная охота</w:t>
            </w:r>
          </w:p>
        </w:tc>
      </w:tr>
      <w:tr w:rsidR="00B26A80" w14:paraId="2BA91499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8CCFB" w14:textId="77777777" w:rsidR="00B26A80" w:rsidRDefault="00B26A8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5C6E02" w14:textId="77777777" w:rsidR="00B26A80" w:rsidRDefault="00B26A80">
            <w:pPr>
              <w:pStyle w:val="table10"/>
            </w:pPr>
            <w:r>
              <w:t xml:space="preserve">на территории Гродненского района от места впадения реки </w:t>
            </w:r>
            <w:proofErr w:type="spellStart"/>
            <w:r>
              <w:t>Котра</w:t>
            </w:r>
            <w:proofErr w:type="spellEnd"/>
            <w:r>
              <w:t xml:space="preserve"> около дер. </w:t>
            </w:r>
            <w:proofErr w:type="spellStart"/>
            <w:r>
              <w:t>Комотово</w:t>
            </w:r>
            <w:proofErr w:type="spellEnd"/>
            <w:r>
              <w:t xml:space="preserve"> до автомобильного моста автомобильной дороги М-6/Е 28 Минск – Гродно – граница Республики Польша (</w:t>
            </w:r>
            <w:proofErr w:type="spellStart"/>
            <w:r>
              <w:t>Брузги</w:t>
            </w:r>
            <w:proofErr w:type="spellEnd"/>
            <w:r>
              <w:t>)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F51EBD" w14:textId="77777777" w:rsidR="00B26A80" w:rsidRDefault="00B26A80">
            <w:pPr>
              <w:pStyle w:val="table10"/>
            </w:pPr>
            <w:r>
              <w:t>подводная охота</w:t>
            </w:r>
          </w:p>
        </w:tc>
      </w:tr>
      <w:tr w:rsidR="00B26A80" w14:paraId="15657788" w14:textId="77777777">
        <w:trPr>
          <w:trHeight w:val="240"/>
        </w:trPr>
        <w:tc>
          <w:tcPr>
            <w:tcW w:w="10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88068E" w14:textId="77777777" w:rsidR="00B26A80" w:rsidRDefault="00B26A80">
            <w:pPr>
              <w:pStyle w:val="table10"/>
            </w:pPr>
            <w:r>
              <w:t xml:space="preserve">2. Река </w:t>
            </w:r>
            <w:proofErr w:type="spellStart"/>
            <w:r>
              <w:t>Щара</w:t>
            </w:r>
            <w:proofErr w:type="spellEnd"/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702850" w14:textId="77777777" w:rsidR="00B26A80" w:rsidRDefault="00B26A80">
            <w:pPr>
              <w:pStyle w:val="table10"/>
            </w:pPr>
            <w:r>
              <w:t xml:space="preserve">от административной границы между Брестской областью и Слонимским районом Гродненской области на территории Слонимского, Зельвенского и Дятловского районов до места впадения реки </w:t>
            </w:r>
            <w:proofErr w:type="spellStart"/>
            <w:r>
              <w:t>Хлевная</w:t>
            </w:r>
            <w:proofErr w:type="spellEnd"/>
            <w:r>
              <w:t xml:space="preserve"> около дер. Малая Воля Дятловского района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C75DC7" w14:textId="77777777" w:rsidR="00B26A80" w:rsidRDefault="00B26A80">
            <w:pPr>
              <w:pStyle w:val="table10"/>
            </w:pPr>
            <w:r>
              <w:t>подводная охота</w:t>
            </w:r>
          </w:p>
        </w:tc>
      </w:tr>
      <w:tr w:rsidR="00B26A80" w14:paraId="23A76923" w14:textId="77777777">
        <w:trPr>
          <w:trHeight w:val="240"/>
        </w:trPr>
        <w:tc>
          <w:tcPr>
            <w:tcW w:w="10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A766E2" w14:textId="77777777" w:rsidR="00B26A80" w:rsidRDefault="00B26A80">
            <w:pPr>
              <w:pStyle w:val="table10"/>
            </w:pPr>
            <w:r>
              <w:t>3. Река Россь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22DB12" w14:textId="77777777" w:rsidR="00B26A80" w:rsidRDefault="00B26A80">
            <w:pPr>
              <w:pStyle w:val="table10"/>
            </w:pPr>
            <w:r>
              <w:t>в пределах Волковысского района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3B1BD5" w14:textId="77777777" w:rsidR="00B26A80" w:rsidRDefault="00B26A80">
            <w:pPr>
              <w:pStyle w:val="table10"/>
            </w:pPr>
            <w:r>
              <w:t>подводная охота</w:t>
            </w:r>
          </w:p>
        </w:tc>
      </w:tr>
      <w:tr w:rsidR="00B26A80" w14:paraId="28831B3F" w14:textId="77777777">
        <w:trPr>
          <w:trHeight w:val="240"/>
        </w:trPr>
        <w:tc>
          <w:tcPr>
            <w:tcW w:w="10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792460" w14:textId="77777777" w:rsidR="00B26A80" w:rsidRDefault="00B26A80">
            <w:pPr>
              <w:pStyle w:val="table10"/>
            </w:pPr>
            <w:r>
              <w:t>4. Река Молчадь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756DB7" w14:textId="77777777" w:rsidR="00B26A80" w:rsidRDefault="00B26A80">
            <w:pPr>
              <w:pStyle w:val="table10"/>
            </w:pPr>
            <w:r>
              <w:t xml:space="preserve">в пределах Дятловского района 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FEBC1A" w14:textId="77777777" w:rsidR="00B26A80" w:rsidRDefault="00B26A80">
            <w:pPr>
              <w:pStyle w:val="table10"/>
            </w:pPr>
            <w:r>
              <w:t>подводная охота</w:t>
            </w:r>
          </w:p>
        </w:tc>
      </w:tr>
      <w:tr w:rsidR="00B26A80" w14:paraId="564E15F7" w14:textId="77777777">
        <w:trPr>
          <w:trHeight w:val="240"/>
        </w:trPr>
        <w:tc>
          <w:tcPr>
            <w:tcW w:w="10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B905A5" w14:textId="77777777" w:rsidR="00B26A80" w:rsidRDefault="00B26A80">
            <w:pPr>
              <w:pStyle w:val="table10"/>
            </w:pPr>
            <w:r>
              <w:t xml:space="preserve">5. Река </w:t>
            </w:r>
            <w:proofErr w:type="spellStart"/>
            <w:r>
              <w:t>Зельвянка</w:t>
            </w:r>
            <w:proofErr w:type="spellEnd"/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1A68E6" w14:textId="77777777" w:rsidR="00B26A80" w:rsidRDefault="00B26A80">
            <w:pPr>
              <w:pStyle w:val="table10"/>
            </w:pPr>
            <w:r>
              <w:t xml:space="preserve">на территории Зельвенского и Мостовского районов от водохранилища </w:t>
            </w:r>
            <w:proofErr w:type="spellStart"/>
            <w:r>
              <w:t>Зельвянское</w:t>
            </w:r>
            <w:proofErr w:type="spellEnd"/>
            <w:r>
              <w:t xml:space="preserve"> до впадения в реку Неман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373736" w14:textId="77777777" w:rsidR="00B26A80" w:rsidRDefault="00B26A80">
            <w:pPr>
              <w:pStyle w:val="table10"/>
            </w:pPr>
            <w:r>
              <w:t>подводная охота</w:t>
            </w:r>
          </w:p>
        </w:tc>
      </w:tr>
      <w:tr w:rsidR="00B26A80" w14:paraId="0C93CFEC" w14:textId="77777777">
        <w:trPr>
          <w:trHeight w:val="240"/>
        </w:trPr>
        <w:tc>
          <w:tcPr>
            <w:tcW w:w="10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AD8E9C" w14:textId="77777777" w:rsidR="00B26A80" w:rsidRDefault="00B26A80">
            <w:pPr>
              <w:pStyle w:val="table10"/>
            </w:pPr>
            <w:r>
              <w:t>6. Река Лебеда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449D08" w14:textId="77777777" w:rsidR="00B26A80" w:rsidRDefault="00B26A80">
            <w:pPr>
              <w:pStyle w:val="table10"/>
            </w:pPr>
            <w:r>
              <w:t>на территории Лидского и Щучинского районов от автомобильной дороги М-6/Е 28 Минск – Гродно – граница Республики Польша (</w:t>
            </w:r>
            <w:proofErr w:type="spellStart"/>
            <w:r>
              <w:t>Брузги</w:t>
            </w:r>
            <w:proofErr w:type="spellEnd"/>
            <w:r>
              <w:t>) до впадения в реку Неман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493C1B" w14:textId="77777777" w:rsidR="00B26A80" w:rsidRDefault="00B26A80">
            <w:pPr>
              <w:pStyle w:val="table10"/>
            </w:pPr>
            <w:r>
              <w:t>подводная охота</w:t>
            </w:r>
          </w:p>
        </w:tc>
      </w:tr>
      <w:tr w:rsidR="00B26A80" w14:paraId="5EF6024B" w14:textId="77777777">
        <w:trPr>
          <w:trHeight w:val="240"/>
        </w:trPr>
        <w:tc>
          <w:tcPr>
            <w:tcW w:w="10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9C4ABB" w14:textId="77777777" w:rsidR="00B26A80" w:rsidRDefault="00B26A80">
            <w:pPr>
              <w:pStyle w:val="table10"/>
            </w:pPr>
            <w:r>
              <w:t xml:space="preserve">7. Река </w:t>
            </w:r>
            <w:proofErr w:type="spellStart"/>
            <w:r>
              <w:t>Дитва</w:t>
            </w:r>
            <w:proofErr w:type="spellEnd"/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EBB20A" w14:textId="77777777" w:rsidR="00B26A80" w:rsidRDefault="00B26A80">
            <w:pPr>
              <w:pStyle w:val="table10"/>
            </w:pPr>
            <w:r>
              <w:t xml:space="preserve">на территории Лидского района от автомобильной дороги М-11/Е 85 Граница Литовской Республики (Бенякони) – Лида – Слоним – </w:t>
            </w:r>
            <w:proofErr w:type="spellStart"/>
            <w:r>
              <w:t>Бытень</w:t>
            </w:r>
            <w:proofErr w:type="spellEnd"/>
            <w:r>
              <w:t xml:space="preserve"> до впадения в реку Неман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19F5C2" w14:textId="77777777" w:rsidR="00B26A80" w:rsidRDefault="00B26A80">
            <w:pPr>
              <w:pStyle w:val="table10"/>
            </w:pPr>
            <w:r>
              <w:t>подводная охота</w:t>
            </w:r>
          </w:p>
        </w:tc>
      </w:tr>
      <w:tr w:rsidR="00B26A80" w14:paraId="44223425" w14:textId="77777777">
        <w:trPr>
          <w:trHeight w:val="240"/>
        </w:trPr>
        <w:tc>
          <w:tcPr>
            <w:tcW w:w="10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C2E9E4" w14:textId="77777777" w:rsidR="00B26A80" w:rsidRDefault="00B26A80">
            <w:pPr>
              <w:pStyle w:val="table10"/>
            </w:pPr>
            <w:r>
              <w:t xml:space="preserve">8. Река </w:t>
            </w:r>
            <w:proofErr w:type="spellStart"/>
            <w:r>
              <w:t>Котра</w:t>
            </w:r>
            <w:proofErr w:type="spellEnd"/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937FDC" w14:textId="77777777" w:rsidR="00B26A80" w:rsidRDefault="00B26A80">
            <w:pPr>
              <w:pStyle w:val="table10"/>
            </w:pPr>
            <w:r>
              <w:t xml:space="preserve">на территории Гродненского и Щучинского районов участок от моста автомобильной дороги Р-145 Гродно – </w:t>
            </w:r>
            <w:proofErr w:type="spellStart"/>
            <w:r>
              <w:t>Острино</w:t>
            </w:r>
            <w:proofErr w:type="spellEnd"/>
            <w:r>
              <w:t> – Радунь – граница Литовской Республики (</w:t>
            </w:r>
            <w:proofErr w:type="spellStart"/>
            <w:r>
              <w:t>Дотишки</w:t>
            </w:r>
            <w:proofErr w:type="spellEnd"/>
            <w:r>
              <w:t>) до впадения в реку Неман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9CDEF5" w14:textId="77777777" w:rsidR="00B26A80" w:rsidRDefault="00B26A80">
            <w:pPr>
              <w:pStyle w:val="table10"/>
            </w:pPr>
            <w:r>
              <w:t>подводная охота</w:t>
            </w:r>
          </w:p>
        </w:tc>
      </w:tr>
      <w:tr w:rsidR="00B26A80" w14:paraId="38703068" w14:textId="77777777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3752CB" w14:textId="77777777" w:rsidR="00B26A80" w:rsidRDefault="00B26A80">
            <w:pPr>
              <w:pStyle w:val="table10"/>
              <w:jc w:val="center"/>
            </w:pPr>
            <w:r>
              <w:t>Волковысский район</w:t>
            </w:r>
          </w:p>
        </w:tc>
      </w:tr>
      <w:tr w:rsidR="00B26A80" w14:paraId="72532DFB" w14:textId="77777777">
        <w:trPr>
          <w:trHeight w:val="240"/>
        </w:trPr>
        <w:tc>
          <w:tcPr>
            <w:tcW w:w="10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FDC698" w14:textId="77777777" w:rsidR="00B26A80" w:rsidRDefault="00B26A80">
            <w:pPr>
              <w:pStyle w:val="table10"/>
            </w:pPr>
            <w:r>
              <w:lastRenderedPageBreak/>
              <w:t xml:space="preserve">9. Водохранилище </w:t>
            </w:r>
            <w:proofErr w:type="spellStart"/>
            <w:r>
              <w:t>Волпянское</w:t>
            </w:r>
            <w:proofErr w:type="spellEnd"/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B893A2" w14:textId="77777777" w:rsidR="00B26A80" w:rsidRDefault="00B26A80">
            <w:pPr>
              <w:pStyle w:val="table10"/>
            </w:pPr>
            <w:r>
              <w:t xml:space="preserve">весь водоем, за исключением берега со стороны гидроэлектростанции «Волпа», ограниченного условной линией, проведенной от места впадения реки </w:t>
            </w:r>
            <w:proofErr w:type="spellStart"/>
            <w:r>
              <w:t>Волпянка</w:t>
            </w:r>
            <w:proofErr w:type="spellEnd"/>
            <w:r>
              <w:t xml:space="preserve"> до пирса учебно-тренировочной базы государственного учреждения «Гродненский областной центр олимпийского резерва по гребным видам спорта»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045C3B" w14:textId="77777777" w:rsidR="00B26A80" w:rsidRDefault="00B26A80">
            <w:pPr>
              <w:pStyle w:val="table10"/>
            </w:pPr>
            <w:r>
              <w:t>подводная охота</w:t>
            </w:r>
          </w:p>
        </w:tc>
      </w:tr>
      <w:tr w:rsidR="00B26A80" w14:paraId="3A493445" w14:textId="77777777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17DB69" w14:textId="77777777" w:rsidR="00B26A80" w:rsidRDefault="00B26A80">
            <w:pPr>
              <w:pStyle w:val="table10"/>
              <w:jc w:val="center"/>
            </w:pPr>
            <w:r>
              <w:t>Вороновский район</w:t>
            </w:r>
          </w:p>
        </w:tc>
      </w:tr>
      <w:tr w:rsidR="00B26A80" w14:paraId="2CE4D3FD" w14:textId="77777777">
        <w:trPr>
          <w:trHeight w:val="240"/>
        </w:trPr>
        <w:tc>
          <w:tcPr>
            <w:tcW w:w="10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670EEA" w14:textId="77777777" w:rsidR="00B26A80" w:rsidRDefault="00B26A80">
            <w:pPr>
              <w:pStyle w:val="table10"/>
            </w:pPr>
            <w:r>
              <w:t>10. Искусственные водоемы, образованные после добычи торфа на территории Вороновского района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B3E44C" w14:textId="77777777" w:rsidR="00B26A80" w:rsidRDefault="00B26A80">
            <w:pPr>
              <w:pStyle w:val="table10"/>
            </w:pPr>
            <w:r>
              <w:t xml:space="preserve">обводненные торфяники (по периметру), располагающиеся на расстоянии 0,5 км северо-западнее дер. Залесские </w:t>
            </w:r>
            <w:proofErr w:type="spellStart"/>
            <w:r>
              <w:t>Жирмунского</w:t>
            </w:r>
            <w:proofErr w:type="spellEnd"/>
            <w:r>
              <w:t xml:space="preserve"> сельсовета, 0,8 км восточнее дер. </w:t>
            </w:r>
            <w:proofErr w:type="spellStart"/>
            <w:r>
              <w:t>Талькунцы</w:t>
            </w:r>
            <w:proofErr w:type="spellEnd"/>
            <w:r>
              <w:t xml:space="preserve"> </w:t>
            </w:r>
            <w:proofErr w:type="spellStart"/>
            <w:r>
              <w:t>Радунского</w:t>
            </w:r>
            <w:proofErr w:type="spellEnd"/>
            <w:r>
              <w:t xml:space="preserve"> сельсовета (за исключением территории заказника местного значения «В пойме реки </w:t>
            </w:r>
            <w:proofErr w:type="spellStart"/>
            <w:r>
              <w:t>Дитва</w:t>
            </w:r>
            <w:proofErr w:type="spellEnd"/>
            <w:r>
              <w:t>»)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4A27C6" w14:textId="77777777" w:rsidR="00B26A80" w:rsidRDefault="00B26A80">
            <w:pPr>
              <w:pStyle w:val="table10"/>
            </w:pPr>
            <w:r>
              <w:t>подводная охота</w:t>
            </w:r>
          </w:p>
        </w:tc>
      </w:tr>
      <w:tr w:rsidR="00B26A80" w14:paraId="6BDF9A29" w14:textId="77777777">
        <w:trPr>
          <w:trHeight w:val="240"/>
        </w:trPr>
        <w:tc>
          <w:tcPr>
            <w:tcW w:w="10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A54A87" w14:textId="77777777" w:rsidR="00B26A80" w:rsidRDefault="00B26A80">
            <w:pPr>
              <w:pStyle w:val="table10"/>
            </w:pPr>
            <w:r>
              <w:t>11. Пруд Вороновский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291109" w14:textId="77777777" w:rsidR="00B26A80" w:rsidRDefault="00B26A80">
            <w:pPr>
              <w:pStyle w:val="table10"/>
            </w:pPr>
            <w:r>
              <w:t>1,1 км севернее центра городского поселка Вороново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7F40A3" w14:textId="77777777" w:rsidR="00B26A80" w:rsidRDefault="00B26A80">
            <w:pPr>
              <w:pStyle w:val="table10"/>
            </w:pPr>
            <w:r>
              <w:t>подводная охота</w:t>
            </w:r>
          </w:p>
        </w:tc>
      </w:tr>
      <w:tr w:rsidR="00B26A80" w14:paraId="70A0670F" w14:textId="77777777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29F4C7" w14:textId="77777777" w:rsidR="00B26A80" w:rsidRDefault="00B26A80">
            <w:pPr>
              <w:pStyle w:val="table10"/>
              <w:jc w:val="center"/>
            </w:pPr>
            <w:r>
              <w:t>Гродненский район</w:t>
            </w:r>
          </w:p>
        </w:tc>
      </w:tr>
      <w:tr w:rsidR="00B26A80" w14:paraId="36879176" w14:textId="77777777">
        <w:trPr>
          <w:trHeight w:val="240"/>
        </w:trPr>
        <w:tc>
          <w:tcPr>
            <w:tcW w:w="10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9E9286" w14:textId="77777777" w:rsidR="00B26A80" w:rsidRDefault="00B26A80">
            <w:pPr>
              <w:pStyle w:val="table10"/>
            </w:pPr>
            <w:r>
              <w:t>12. Августовский канал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68040E" w14:textId="77777777" w:rsidR="00B26A80" w:rsidRDefault="00B26A80">
            <w:pPr>
              <w:pStyle w:val="table10"/>
            </w:pPr>
            <w:r>
              <w:t>в пределах района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708412" w14:textId="77777777" w:rsidR="00B26A80" w:rsidRDefault="00B26A80">
            <w:pPr>
              <w:pStyle w:val="table10"/>
            </w:pPr>
            <w:r>
              <w:t>подводная охота</w:t>
            </w:r>
          </w:p>
        </w:tc>
      </w:tr>
      <w:tr w:rsidR="00B26A80" w14:paraId="657AF505" w14:textId="77777777">
        <w:trPr>
          <w:trHeight w:val="240"/>
        </w:trPr>
        <w:tc>
          <w:tcPr>
            <w:tcW w:w="10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E43D6D" w14:textId="77777777" w:rsidR="00B26A80" w:rsidRDefault="00B26A80">
            <w:pPr>
              <w:pStyle w:val="table10"/>
            </w:pPr>
            <w:r>
              <w:t xml:space="preserve">13. Озеро </w:t>
            </w:r>
            <w:proofErr w:type="spellStart"/>
            <w:r>
              <w:t>Локно</w:t>
            </w:r>
            <w:proofErr w:type="spellEnd"/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15451C" w14:textId="77777777" w:rsidR="00B26A80" w:rsidRDefault="00B26A80">
            <w:pPr>
              <w:pStyle w:val="table10"/>
            </w:pPr>
            <w:r>
              <w:t>27 км на восток от города (далее – г.) Гродно, 0,1 км от дер. </w:t>
            </w:r>
            <w:proofErr w:type="spellStart"/>
            <w:r>
              <w:t>Локно</w:t>
            </w:r>
            <w:proofErr w:type="spellEnd"/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08F3BB" w14:textId="77777777" w:rsidR="00B26A80" w:rsidRDefault="00B26A80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B26A80" w14:paraId="210A0356" w14:textId="77777777">
        <w:trPr>
          <w:trHeight w:val="240"/>
        </w:trPr>
        <w:tc>
          <w:tcPr>
            <w:tcW w:w="10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16A17A" w14:textId="77777777" w:rsidR="00B26A80" w:rsidRDefault="00B26A80">
            <w:pPr>
              <w:pStyle w:val="table10"/>
            </w:pPr>
            <w:r>
              <w:t>14. Озеро Рыбница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3D84EF" w14:textId="77777777" w:rsidR="00B26A80" w:rsidRDefault="00B26A80">
            <w:pPr>
              <w:pStyle w:val="table10"/>
            </w:pPr>
            <w:r>
              <w:t>20 км на восток от г. Гродно у дер. Озеры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21A6D5" w14:textId="77777777" w:rsidR="00B26A80" w:rsidRDefault="00B26A80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B26A80" w14:paraId="53664B05" w14:textId="77777777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2EB86F" w14:textId="77777777" w:rsidR="00B26A80" w:rsidRDefault="00B26A80">
            <w:pPr>
              <w:pStyle w:val="table10"/>
              <w:jc w:val="center"/>
            </w:pPr>
            <w:r>
              <w:t>Ивьевский район</w:t>
            </w:r>
          </w:p>
        </w:tc>
      </w:tr>
      <w:tr w:rsidR="00B26A80" w14:paraId="4455481F" w14:textId="77777777">
        <w:trPr>
          <w:trHeight w:val="240"/>
        </w:trPr>
        <w:tc>
          <w:tcPr>
            <w:tcW w:w="10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58F0B6" w14:textId="77777777" w:rsidR="00B26A80" w:rsidRDefault="00B26A80">
            <w:pPr>
              <w:pStyle w:val="table10"/>
            </w:pPr>
            <w:r>
              <w:t>15. Пруд Липнишки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172D30" w14:textId="77777777" w:rsidR="00B26A80" w:rsidRDefault="00B26A80">
            <w:pPr>
              <w:pStyle w:val="table10"/>
            </w:pPr>
            <w:r>
              <w:t>14 км на северо-запад от г. </w:t>
            </w:r>
            <w:proofErr w:type="spellStart"/>
            <w:r>
              <w:t>Ивье</w:t>
            </w:r>
            <w:proofErr w:type="spellEnd"/>
            <w:r>
              <w:t xml:space="preserve">, у агрогородка (далее – </w:t>
            </w:r>
            <w:proofErr w:type="spellStart"/>
            <w:r>
              <w:t>аг</w:t>
            </w:r>
            <w:proofErr w:type="spellEnd"/>
            <w:r>
              <w:t>.) Липнишки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2D77AF" w14:textId="77777777" w:rsidR="00B26A80" w:rsidRDefault="00B26A80">
            <w:pPr>
              <w:pStyle w:val="table10"/>
            </w:pPr>
            <w:r>
              <w:t>подводная охота</w:t>
            </w:r>
          </w:p>
        </w:tc>
      </w:tr>
      <w:tr w:rsidR="00B26A80" w14:paraId="5BAEA149" w14:textId="77777777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BC950C" w14:textId="77777777" w:rsidR="00B26A80" w:rsidRDefault="00B26A80">
            <w:pPr>
              <w:pStyle w:val="table10"/>
              <w:jc w:val="center"/>
            </w:pPr>
            <w:r>
              <w:t>Лидский район</w:t>
            </w:r>
          </w:p>
        </w:tc>
      </w:tr>
      <w:tr w:rsidR="00B26A80" w14:paraId="7FAB9670" w14:textId="77777777">
        <w:trPr>
          <w:trHeight w:val="240"/>
        </w:trPr>
        <w:tc>
          <w:tcPr>
            <w:tcW w:w="10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6E42A3" w14:textId="77777777" w:rsidR="00B26A80" w:rsidRDefault="00B26A80">
            <w:pPr>
              <w:pStyle w:val="table10"/>
            </w:pPr>
            <w:r>
              <w:t>16. Искусственные водоемы, образованные после добычи торфа на территории Лидского района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FF4E3F" w14:textId="77777777" w:rsidR="00B26A80" w:rsidRDefault="00B26A80">
            <w:pPr>
              <w:pStyle w:val="table10"/>
            </w:pPr>
            <w:r>
              <w:t>обводненные торфяники (по периметру), располагающиеся на расстоянии 1,5–2,0 км севернее дер. </w:t>
            </w:r>
            <w:proofErr w:type="spellStart"/>
            <w:r>
              <w:t>Филоновцы</w:t>
            </w:r>
            <w:proofErr w:type="spellEnd"/>
            <w:r>
              <w:t xml:space="preserve"> и 3–3,5 км западнее дер. Лучки Третьяковского сельсовета (0,5 км от автомобильной дороги М-6/Е 28 Минск – Гродно – граница Республики Польша (</w:t>
            </w:r>
            <w:proofErr w:type="spellStart"/>
            <w:r>
              <w:t>Брузги</w:t>
            </w:r>
            <w:proofErr w:type="spellEnd"/>
            <w:r>
              <w:t>));</w:t>
            </w:r>
          </w:p>
          <w:p w14:paraId="3A6970FF" w14:textId="77777777" w:rsidR="00B26A80" w:rsidRDefault="00B26A80">
            <w:pPr>
              <w:pStyle w:val="table10"/>
            </w:pPr>
            <w:r>
              <w:t>обводненные торфяники, располагающиеся на расстоянии 1 км юго-западнее дер. </w:t>
            </w:r>
            <w:proofErr w:type="spellStart"/>
            <w:r>
              <w:t>Стерково</w:t>
            </w:r>
            <w:proofErr w:type="spellEnd"/>
            <w:r>
              <w:t xml:space="preserve"> </w:t>
            </w:r>
            <w:proofErr w:type="spellStart"/>
            <w:r>
              <w:t>Бердовского</w:t>
            </w:r>
            <w:proofErr w:type="spellEnd"/>
            <w:r>
              <w:t xml:space="preserve"> сельсовета;</w:t>
            </w:r>
          </w:p>
          <w:p w14:paraId="7A20C39F" w14:textId="77777777" w:rsidR="00B26A80" w:rsidRDefault="00B26A80">
            <w:pPr>
              <w:pStyle w:val="table10"/>
            </w:pPr>
            <w:r>
              <w:t>обводненные торфяники, располагающиеся на расстоянии 2,5 км юго-восточнее поселка Первомайский Дубровенского сельсовета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FDAB90" w14:textId="77777777" w:rsidR="00B26A80" w:rsidRDefault="00B26A80">
            <w:pPr>
              <w:pStyle w:val="table10"/>
            </w:pPr>
            <w:r>
              <w:t>подводная охота</w:t>
            </w:r>
          </w:p>
        </w:tc>
      </w:tr>
      <w:tr w:rsidR="00B26A80" w14:paraId="540541F2" w14:textId="77777777">
        <w:trPr>
          <w:trHeight w:val="240"/>
        </w:trPr>
        <w:tc>
          <w:tcPr>
            <w:tcW w:w="10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B752CD" w14:textId="77777777" w:rsidR="00B26A80" w:rsidRDefault="00B26A80">
            <w:pPr>
              <w:pStyle w:val="table10"/>
            </w:pPr>
            <w:r>
              <w:t xml:space="preserve">17. Озеро </w:t>
            </w:r>
            <w:proofErr w:type="spellStart"/>
            <w:r>
              <w:t>Новолидское</w:t>
            </w:r>
            <w:proofErr w:type="spellEnd"/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F07616" w14:textId="77777777" w:rsidR="00B26A80" w:rsidRDefault="00B26A80">
            <w:pPr>
              <w:pStyle w:val="table10"/>
            </w:pPr>
            <w:r>
              <w:t>восточная часть г. Лида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EF0E53" w14:textId="77777777" w:rsidR="00B26A80" w:rsidRDefault="00B26A80">
            <w:pPr>
              <w:pStyle w:val="table10"/>
            </w:pPr>
            <w:r>
              <w:t>подводная охота</w:t>
            </w:r>
          </w:p>
        </w:tc>
      </w:tr>
      <w:tr w:rsidR="00B26A80" w14:paraId="1E219326" w14:textId="77777777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BFB8CE" w14:textId="77777777" w:rsidR="00B26A80" w:rsidRDefault="00B26A80">
            <w:pPr>
              <w:pStyle w:val="table10"/>
              <w:jc w:val="center"/>
            </w:pPr>
            <w:r>
              <w:t>Новогрудский район</w:t>
            </w:r>
          </w:p>
        </w:tc>
      </w:tr>
      <w:tr w:rsidR="00B26A80" w14:paraId="39CCCA1D" w14:textId="77777777">
        <w:trPr>
          <w:trHeight w:val="240"/>
        </w:trPr>
        <w:tc>
          <w:tcPr>
            <w:tcW w:w="10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16EA41" w14:textId="77777777" w:rsidR="00B26A80" w:rsidRDefault="00B26A80">
            <w:pPr>
              <w:pStyle w:val="table10"/>
            </w:pPr>
            <w:r>
              <w:t>18. Искусственный водоем на реке Плиса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258419" w14:textId="77777777" w:rsidR="00B26A80" w:rsidRDefault="00B26A80">
            <w:pPr>
              <w:pStyle w:val="table10"/>
            </w:pPr>
            <w:r>
              <w:t>в лесном массиве от 2 км на север от </w:t>
            </w:r>
            <w:proofErr w:type="spellStart"/>
            <w:r>
              <w:t>аг</w:t>
            </w:r>
            <w:proofErr w:type="spellEnd"/>
            <w:r>
              <w:t>. Вселюб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498DAB" w14:textId="77777777" w:rsidR="00B26A80" w:rsidRDefault="00B26A80">
            <w:pPr>
              <w:pStyle w:val="table10"/>
            </w:pPr>
            <w:r>
              <w:t>подводная охота</w:t>
            </w:r>
          </w:p>
        </w:tc>
      </w:tr>
      <w:tr w:rsidR="00B26A80" w14:paraId="16576405" w14:textId="77777777">
        <w:trPr>
          <w:trHeight w:val="240"/>
        </w:trPr>
        <w:tc>
          <w:tcPr>
            <w:tcW w:w="10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729115" w14:textId="77777777" w:rsidR="00B26A80" w:rsidRDefault="00B26A80">
            <w:pPr>
              <w:pStyle w:val="table10"/>
            </w:pPr>
            <w:r>
              <w:t>19. Озеро дер. Бенин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347E3D" w14:textId="77777777" w:rsidR="00B26A80" w:rsidRDefault="00B26A80">
            <w:pPr>
              <w:pStyle w:val="table10"/>
            </w:pPr>
            <w:r>
              <w:t xml:space="preserve">0,138 км на запад от дер. Бенин 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DBB90F" w14:textId="77777777" w:rsidR="00B26A80" w:rsidRDefault="00B26A80">
            <w:pPr>
              <w:pStyle w:val="table10"/>
            </w:pPr>
            <w:r>
              <w:t>подводная охота</w:t>
            </w:r>
          </w:p>
        </w:tc>
      </w:tr>
      <w:tr w:rsidR="00B26A80" w14:paraId="1C279B45" w14:textId="77777777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A4D90D" w14:textId="77777777" w:rsidR="00B26A80" w:rsidRDefault="00B26A80">
            <w:pPr>
              <w:pStyle w:val="table10"/>
              <w:jc w:val="center"/>
            </w:pPr>
            <w:r>
              <w:t>Островецкий район</w:t>
            </w:r>
          </w:p>
        </w:tc>
      </w:tr>
      <w:tr w:rsidR="00B26A80" w14:paraId="5BE97A43" w14:textId="77777777">
        <w:trPr>
          <w:trHeight w:val="240"/>
        </w:trPr>
        <w:tc>
          <w:tcPr>
            <w:tcW w:w="10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7C6DD9" w14:textId="77777777" w:rsidR="00B26A80" w:rsidRDefault="00B26A80">
            <w:pPr>
              <w:pStyle w:val="table10"/>
            </w:pPr>
            <w:r>
              <w:t xml:space="preserve">20. Пруд </w:t>
            </w:r>
            <w:proofErr w:type="spellStart"/>
            <w:r>
              <w:t>Яновское</w:t>
            </w:r>
            <w:proofErr w:type="spellEnd"/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8EF81E" w14:textId="77777777" w:rsidR="00B26A80" w:rsidRDefault="00B26A80">
            <w:pPr>
              <w:pStyle w:val="table10"/>
            </w:pPr>
            <w:r>
              <w:t>0,1 км на запад от дер. </w:t>
            </w:r>
            <w:proofErr w:type="spellStart"/>
            <w:r>
              <w:t>Изобелино</w:t>
            </w:r>
            <w:proofErr w:type="spellEnd"/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D19262" w14:textId="77777777" w:rsidR="00B26A80" w:rsidRDefault="00B26A80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B26A80" w14:paraId="2FDD78F8" w14:textId="77777777">
        <w:trPr>
          <w:trHeight w:val="240"/>
        </w:trPr>
        <w:tc>
          <w:tcPr>
            <w:tcW w:w="10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04532E" w14:textId="77777777" w:rsidR="00B26A80" w:rsidRDefault="00B26A80">
            <w:pPr>
              <w:pStyle w:val="table10"/>
            </w:pPr>
            <w:r>
              <w:t>21. Озеро Слободское в дер. Слободка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F7C255" w14:textId="77777777" w:rsidR="00B26A80" w:rsidRDefault="00B26A80">
            <w:pPr>
              <w:pStyle w:val="table10"/>
            </w:pPr>
            <w:r>
              <w:t>19 км на северо-восток от г. Островец, возле дер. Слободка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E720AE" w14:textId="77777777" w:rsidR="00B26A80" w:rsidRDefault="00B26A80">
            <w:pPr>
              <w:pStyle w:val="table10"/>
            </w:pPr>
            <w:r>
              <w:t>подводная охота</w:t>
            </w:r>
          </w:p>
        </w:tc>
      </w:tr>
      <w:tr w:rsidR="00B26A80" w14:paraId="07E70A63" w14:textId="77777777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76A00D" w14:textId="77777777" w:rsidR="00B26A80" w:rsidRDefault="00B26A80">
            <w:pPr>
              <w:pStyle w:val="table10"/>
              <w:jc w:val="center"/>
            </w:pPr>
            <w:r>
              <w:t>Слонимский район</w:t>
            </w:r>
          </w:p>
        </w:tc>
      </w:tr>
      <w:tr w:rsidR="00B26A80" w14:paraId="2518351F" w14:textId="77777777">
        <w:trPr>
          <w:trHeight w:val="240"/>
        </w:trPr>
        <w:tc>
          <w:tcPr>
            <w:tcW w:w="10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862E83" w14:textId="77777777" w:rsidR="00B26A80" w:rsidRDefault="00B26A80">
            <w:pPr>
              <w:pStyle w:val="table10"/>
            </w:pPr>
            <w:r>
              <w:t xml:space="preserve">22. Озеро </w:t>
            </w:r>
            <w:proofErr w:type="spellStart"/>
            <w:r>
              <w:t>Лобазовское</w:t>
            </w:r>
            <w:proofErr w:type="spellEnd"/>
            <w:r>
              <w:t xml:space="preserve"> в г. Слоним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B33A6C" w14:textId="77777777" w:rsidR="00B26A80" w:rsidRDefault="00B26A80">
            <w:pPr>
              <w:pStyle w:val="table10"/>
            </w:pPr>
            <w:r>
              <w:t>северная часть г. Слонима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D50B1D" w14:textId="77777777" w:rsidR="00B26A80" w:rsidRDefault="00B26A80">
            <w:pPr>
              <w:pStyle w:val="table10"/>
            </w:pPr>
            <w:r>
              <w:t>подводная охота</w:t>
            </w:r>
          </w:p>
        </w:tc>
      </w:tr>
      <w:tr w:rsidR="00B26A80" w14:paraId="4C5C4E86" w14:textId="77777777">
        <w:trPr>
          <w:trHeight w:val="240"/>
        </w:trPr>
        <w:tc>
          <w:tcPr>
            <w:tcW w:w="10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BABB15" w14:textId="77777777" w:rsidR="00B26A80" w:rsidRDefault="00B26A80">
            <w:pPr>
              <w:pStyle w:val="table10"/>
            </w:pPr>
            <w:r>
              <w:t xml:space="preserve">23. Озеро </w:t>
            </w:r>
            <w:proofErr w:type="spellStart"/>
            <w:r>
              <w:t>Альбертинское</w:t>
            </w:r>
            <w:proofErr w:type="spellEnd"/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A7DFC9" w14:textId="77777777" w:rsidR="00B26A80" w:rsidRDefault="00B26A80">
            <w:pPr>
              <w:pStyle w:val="table10"/>
            </w:pPr>
            <w:r>
              <w:t>восточная часть г. Слонима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40DC9D" w14:textId="77777777" w:rsidR="00B26A80" w:rsidRDefault="00B26A80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B26A80" w14:paraId="243B6258" w14:textId="77777777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3D3C35" w14:textId="77777777" w:rsidR="00B26A80" w:rsidRDefault="00B26A80">
            <w:pPr>
              <w:pStyle w:val="table10"/>
              <w:jc w:val="center"/>
            </w:pPr>
            <w:r>
              <w:t>Сморгонский район</w:t>
            </w:r>
          </w:p>
        </w:tc>
      </w:tr>
      <w:tr w:rsidR="00B26A80" w14:paraId="23750D85" w14:textId="77777777">
        <w:trPr>
          <w:trHeight w:val="240"/>
        </w:trPr>
        <w:tc>
          <w:tcPr>
            <w:tcW w:w="10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38A070" w14:textId="77777777" w:rsidR="00B26A80" w:rsidRDefault="00B26A80">
            <w:pPr>
              <w:pStyle w:val="table10"/>
            </w:pPr>
            <w:r>
              <w:t>24. Озеро Рыжее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6FB3B1" w14:textId="77777777" w:rsidR="00B26A80" w:rsidRDefault="00B26A80">
            <w:pPr>
              <w:pStyle w:val="table10"/>
            </w:pPr>
            <w:r>
              <w:t>14 км на северо-запад от г. Сморгонь, 0,5 км на восток от дер. </w:t>
            </w:r>
            <w:proofErr w:type="spellStart"/>
            <w:r>
              <w:t>Рачуны</w:t>
            </w:r>
            <w:proofErr w:type="spellEnd"/>
            <w:r>
              <w:t xml:space="preserve"> 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4D6053" w14:textId="77777777" w:rsidR="00B26A80" w:rsidRDefault="00B26A80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B26A80" w14:paraId="6EE118D8" w14:textId="77777777">
        <w:trPr>
          <w:trHeight w:val="240"/>
        </w:trPr>
        <w:tc>
          <w:tcPr>
            <w:tcW w:w="10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947816" w14:textId="77777777" w:rsidR="00B26A80" w:rsidRDefault="00B26A80">
            <w:pPr>
              <w:pStyle w:val="table10"/>
            </w:pPr>
            <w:r>
              <w:t>25. Пруд Осиновка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CFDCDA" w14:textId="77777777" w:rsidR="00B26A80" w:rsidRDefault="00B26A80">
            <w:pPr>
              <w:pStyle w:val="table10"/>
            </w:pPr>
            <w:r>
              <w:t>6,6 км на юго-запад от г. Сморгонь, 0,1 км северо-западнее дер. Осиновка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587083" w14:textId="77777777" w:rsidR="00B26A80" w:rsidRDefault="00B26A80">
            <w:pPr>
              <w:pStyle w:val="table10"/>
            </w:pPr>
            <w:r>
              <w:t>подводная охота</w:t>
            </w:r>
          </w:p>
        </w:tc>
      </w:tr>
      <w:tr w:rsidR="00B26A80" w14:paraId="241E35C6" w14:textId="77777777">
        <w:trPr>
          <w:trHeight w:val="240"/>
        </w:trPr>
        <w:tc>
          <w:tcPr>
            <w:tcW w:w="10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830CB5" w14:textId="77777777" w:rsidR="00B26A80" w:rsidRDefault="00B26A80">
            <w:pPr>
              <w:pStyle w:val="table10"/>
            </w:pPr>
            <w:r>
              <w:t>26. Озеро около дер. Михневичи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8B4781" w14:textId="77777777" w:rsidR="00B26A80" w:rsidRDefault="00B26A80">
            <w:pPr>
              <w:pStyle w:val="table10"/>
            </w:pPr>
            <w:r>
              <w:t xml:space="preserve">10 км на юго-восток от г. Сморгонь, 2 км на север от дер. Михневичи 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431235" w14:textId="77777777" w:rsidR="00B26A80" w:rsidRDefault="00B26A80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B26A80" w14:paraId="6DB4C733" w14:textId="77777777">
        <w:trPr>
          <w:trHeight w:val="240"/>
        </w:trPr>
        <w:tc>
          <w:tcPr>
            <w:tcW w:w="109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01C173" w14:textId="77777777" w:rsidR="00B26A80" w:rsidRDefault="00B26A80">
            <w:pPr>
              <w:pStyle w:val="table10"/>
            </w:pPr>
            <w:r>
              <w:lastRenderedPageBreak/>
              <w:t xml:space="preserve">27. Водохранилище </w:t>
            </w:r>
            <w:proofErr w:type="spellStart"/>
            <w:r>
              <w:t>Рачунское</w:t>
            </w:r>
            <w:proofErr w:type="spellEnd"/>
            <w:r>
              <w:t xml:space="preserve"> (</w:t>
            </w:r>
            <w:proofErr w:type="spellStart"/>
            <w:r>
              <w:t>Снигянское</w:t>
            </w:r>
            <w:proofErr w:type="spellEnd"/>
            <w:r>
              <w:t>)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672E6B" w14:textId="77777777" w:rsidR="00B26A80" w:rsidRDefault="00B26A80">
            <w:pPr>
              <w:pStyle w:val="table10"/>
            </w:pPr>
            <w:r>
              <w:t>13 км на северо-запад от г. Сморгонь, 0,24 км на восток от дер. </w:t>
            </w:r>
            <w:proofErr w:type="spellStart"/>
            <w:r>
              <w:t>Снигяны</w:t>
            </w:r>
            <w:proofErr w:type="spellEnd"/>
            <w:r>
              <w:t xml:space="preserve"> 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6CB051" w14:textId="77777777" w:rsidR="00B26A80" w:rsidRDefault="00B26A80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</w:tbl>
    <w:p w14:paraId="4B4ADD12" w14:textId="77777777" w:rsidR="00B26A80" w:rsidRDefault="00B26A80">
      <w:pPr>
        <w:pStyle w:val="newncpi"/>
      </w:pPr>
      <w:r>
        <w:t> </w:t>
      </w:r>
    </w:p>
    <w:p w14:paraId="120FEAF6" w14:textId="77777777" w:rsidR="00C019BA" w:rsidRDefault="00C019BA"/>
    <w:sectPr w:rsidR="00C019BA" w:rsidSect="00B26A80">
      <w:pgSz w:w="16838" w:h="11905" w:orient="landscape"/>
      <w:pgMar w:top="567" w:right="289" w:bottom="567" w:left="340" w:header="280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2951E" w14:textId="77777777" w:rsidR="00350489" w:rsidRDefault="00350489" w:rsidP="00B26A80">
      <w:pPr>
        <w:spacing w:after="0" w:line="240" w:lineRule="auto"/>
      </w:pPr>
      <w:r>
        <w:separator/>
      </w:r>
    </w:p>
  </w:endnote>
  <w:endnote w:type="continuationSeparator" w:id="0">
    <w:p w14:paraId="3DAA5142" w14:textId="77777777" w:rsidR="00350489" w:rsidRDefault="00350489" w:rsidP="00B26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85072" w14:textId="77777777" w:rsidR="00B26A80" w:rsidRDefault="00B26A8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B1550" w14:textId="77777777" w:rsidR="00B26A80" w:rsidRDefault="00B26A8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B26A80" w14:paraId="53A53B19" w14:textId="77777777" w:rsidTr="00B26A80">
      <w:tc>
        <w:tcPr>
          <w:tcW w:w="1800" w:type="dxa"/>
          <w:shd w:val="clear" w:color="auto" w:fill="auto"/>
          <w:vAlign w:val="center"/>
        </w:tcPr>
        <w:p w14:paraId="0D794B3F" w14:textId="7FF806BB" w:rsidR="00B26A80" w:rsidRDefault="00B26A80">
          <w:pPr>
            <w:pStyle w:val="a5"/>
          </w:pPr>
          <w:r>
            <w:rPr>
              <w:noProof/>
            </w:rPr>
            <w:drawing>
              <wp:inline distT="0" distB="0" distL="0" distR="0" wp14:anchorId="6927358F" wp14:editId="3CBC5FEB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14:paraId="1889FDE9" w14:textId="77777777" w:rsidR="00B26A80" w:rsidRDefault="00B26A80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14:paraId="7750DB22" w14:textId="77777777" w:rsidR="00B26A80" w:rsidRDefault="00B26A80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27.07.2026</w:t>
          </w:r>
        </w:p>
        <w:p w14:paraId="01487460" w14:textId="73F39E69" w:rsidR="00B26A80" w:rsidRPr="00B26A80" w:rsidRDefault="00B26A80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14:paraId="3804F51D" w14:textId="77777777" w:rsidR="00B26A80" w:rsidRDefault="00B26A8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4557B" w14:textId="77777777" w:rsidR="00350489" w:rsidRDefault="00350489" w:rsidP="00B26A80">
      <w:pPr>
        <w:spacing w:after="0" w:line="240" w:lineRule="auto"/>
      </w:pPr>
      <w:r>
        <w:separator/>
      </w:r>
    </w:p>
  </w:footnote>
  <w:footnote w:type="continuationSeparator" w:id="0">
    <w:p w14:paraId="3C2C7973" w14:textId="77777777" w:rsidR="00350489" w:rsidRDefault="00350489" w:rsidP="00B26A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58452" w14:textId="77777777" w:rsidR="00B26A80" w:rsidRDefault="00B26A80" w:rsidP="003B6E4B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14:paraId="4A0CE799" w14:textId="77777777" w:rsidR="00B26A80" w:rsidRDefault="00B26A8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239A6" w14:textId="3EBD1FB2" w:rsidR="00B26A80" w:rsidRPr="00B26A80" w:rsidRDefault="00B26A80" w:rsidP="003B6E4B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B26A80">
      <w:rPr>
        <w:rStyle w:val="a7"/>
        <w:rFonts w:ascii="Times New Roman" w:hAnsi="Times New Roman" w:cs="Times New Roman"/>
        <w:sz w:val="24"/>
      </w:rPr>
      <w:fldChar w:fldCharType="begin"/>
    </w:r>
    <w:r w:rsidRPr="00B26A80">
      <w:rPr>
        <w:rStyle w:val="a7"/>
        <w:rFonts w:ascii="Times New Roman" w:hAnsi="Times New Roman" w:cs="Times New Roman"/>
        <w:sz w:val="24"/>
      </w:rPr>
      <w:instrText xml:space="preserve"> PAGE </w:instrText>
    </w:r>
    <w:r w:rsidRPr="00B26A80">
      <w:rPr>
        <w:rStyle w:val="a7"/>
        <w:rFonts w:ascii="Times New Roman" w:hAnsi="Times New Roman" w:cs="Times New Roman"/>
        <w:sz w:val="24"/>
      </w:rPr>
      <w:fldChar w:fldCharType="separate"/>
    </w:r>
    <w:r w:rsidRPr="00B26A80">
      <w:rPr>
        <w:rStyle w:val="a7"/>
        <w:rFonts w:ascii="Times New Roman" w:hAnsi="Times New Roman" w:cs="Times New Roman"/>
        <w:noProof/>
        <w:sz w:val="24"/>
      </w:rPr>
      <w:t>1</w:t>
    </w:r>
    <w:r w:rsidRPr="00B26A80">
      <w:rPr>
        <w:rStyle w:val="a7"/>
        <w:rFonts w:ascii="Times New Roman" w:hAnsi="Times New Roman" w:cs="Times New Roman"/>
        <w:sz w:val="24"/>
      </w:rPr>
      <w:fldChar w:fldCharType="end"/>
    </w:r>
  </w:p>
  <w:p w14:paraId="4BB15B21" w14:textId="77777777" w:rsidR="00B26A80" w:rsidRPr="00B26A80" w:rsidRDefault="00B26A80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02D5E" w14:textId="77777777" w:rsidR="00B26A80" w:rsidRDefault="00B26A8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A80"/>
    <w:rsid w:val="00350489"/>
    <w:rsid w:val="00B26A80"/>
    <w:rsid w:val="00C01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382737"/>
  <w15:chartTrackingRefBased/>
  <w15:docId w15:val="{63C03F15-EEE5-4AE3-9ADD-DCBF5D4F4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rsid w:val="00B26A80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val="ru-BY" w:eastAsia="ru-BY"/>
    </w:rPr>
  </w:style>
  <w:style w:type="paragraph" w:customStyle="1" w:styleId="agree">
    <w:name w:val="agree"/>
    <w:basedOn w:val="a"/>
    <w:rsid w:val="00B26A80"/>
    <w:pPr>
      <w:spacing w:after="28" w:line="240" w:lineRule="auto"/>
    </w:pPr>
    <w:rPr>
      <w:rFonts w:ascii="Times New Roman" w:eastAsiaTheme="minorEastAsia" w:hAnsi="Times New Roman" w:cs="Times New Roman"/>
      <w:lang w:val="ru-BY" w:eastAsia="ru-BY"/>
    </w:rPr>
  </w:style>
  <w:style w:type="paragraph" w:customStyle="1" w:styleId="titlep">
    <w:name w:val="titlep"/>
    <w:basedOn w:val="a"/>
    <w:rsid w:val="00B26A80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val="ru-BY" w:eastAsia="ru-BY"/>
    </w:rPr>
  </w:style>
  <w:style w:type="paragraph" w:customStyle="1" w:styleId="point">
    <w:name w:val="point"/>
    <w:basedOn w:val="a"/>
    <w:rsid w:val="00B26A80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preamble">
    <w:name w:val="preamble"/>
    <w:basedOn w:val="a"/>
    <w:rsid w:val="00B26A80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table10">
    <w:name w:val="table10"/>
    <w:basedOn w:val="a"/>
    <w:rsid w:val="00B26A80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ru-BY" w:eastAsia="ru-BY"/>
    </w:rPr>
  </w:style>
  <w:style w:type="paragraph" w:customStyle="1" w:styleId="append">
    <w:name w:val="append"/>
    <w:basedOn w:val="a"/>
    <w:rsid w:val="00B26A80"/>
    <w:pPr>
      <w:spacing w:after="0" w:line="240" w:lineRule="auto"/>
    </w:pPr>
    <w:rPr>
      <w:rFonts w:ascii="Times New Roman" w:eastAsiaTheme="minorEastAsia" w:hAnsi="Times New Roman" w:cs="Times New Roman"/>
      <w:lang w:val="ru-BY" w:eastAsia="ru-BY"/>
    </w:rPr>
  </w:style>
  <w:style w:type="paragraph" w:customStyle="1" w:styleId="changeadd">
    <w:name w:val="changeadd"/>
    <w:basedOn w:val="a"/>
    <w:rsid w:val="00B26A80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changei">
    <w:name w:val="changei"/>
    <w:basedOn w:val="a"/>
    <w:rsid w:val="00B26A80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append1">
    <w:name w:val="append1"/>
    <w:basedOn w:val="a"/>
    <w:rsid w:val="00B26A80"/>
    <w:pPr>
      <w:spacing w:after="28" w:line="240" w:lineRule="auto"/>
    </w:pPr>
    <w:rPr>
      <w:rFonts w:ascii="Times New Roman" w:eastAsiaTheme="minorEastAsia" w:hAnsi="Times New Roman" w:cs="Times New Roman"/>
      <w:lang w:val="ru-BY" w:eastAsia="ru-BY"/>
    </w:rPr>
  </w:style>
  <w:style w:type="paragraph" w:customStyle="1" w:styleId="newncpi">
    <w:name w:val="newncpi"/>
    <w:basedOn w:val="a"/>
    <w:rsid w:val="00B26A80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newncpi0">
    <w:name w:val="newncpi0"/>
    <w:basedOn w:val="a"/>
    <w:rsid w:val="00B26A80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character" w:customStyle="1" w:styleId="name">
    <w:name w:val="name"/>
    <w:basedOn w:val="a0"/>
    <w:rsid w:val="00B26A80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B26A80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B26A80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B26A80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B26A80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B26A80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B26A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26A80"/>
  </w:style>
  <w:style w:type="paragraph" w:styleId="a5">
    <w:name w:val="footer"/>
    <w:basedOn w:val="a"/>
    <w:link w:val="a6"/>
    <w:uiPriority w:val="99"/>
    <w:unhideWhenUsed/>
    <w:rsid w:val="00B26A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26A80"/>
  </w:style>
  <w:style w:type="character" w:styleId="a7">
    <w:name w:val="page number"/>
    <w:basedOn w:val="a0"/>
    <w:uiPriority w:val="99"/>
    <w:semiHidden/>
    <w:unhideWhenUsed/>
    <w:rsid w:val="00B26A80"/>
  </w:style>
  <w:style w:type="table" w:styleId="a8">
    <w:name w:val="Table Grid"/>
    <w:basedOn w:val="a1"/>
    <w:uiPriority w:val="39"/>
    <w:rsid w:val="00B26A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945</Words>
  <Characters>5850</Characters>
  <Application>Microsoft Office Word</Application>
  <DocSecurity>0</DocSecurity>
  <Lines>201</Lines>
  <Paragraphs>144</Paragraphs>
  <ScaleCrop>false</ScaleCrop>
  <Company/>
  <LinksUpToDate>false</LinksUpToDate>
  <CharactersWithSpaces>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Л. Голвановский</dc:creator>
  <cp:keywords/>
  <dc:description/>
  <cp:lastModifiedBy>Владислав Л. Голвановский</cp:lastModifiedBy>
  <cp:revision>1</cp:revision>
  <dcterms:created xsi:type="dcterms:W3CDTF">2026-07-27T09:12:00Z</dcterms:created>
  <dcterms:modified xsi:type="dcterms:W3CDTF">2026-07-27T09:13:00Z</dcterms:modified>
</cp:coreProperties>
</file>